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1611" w14:textId="76D5AEA0" w:rsidR="00A802D6" w:rsidRDefault="0049280F" w:rsidP="009049DF">
      <w:pPr>
        <w:pStyle w:val="Heading3"/>
        <w:rPr>
          <w:sz w:val="22"/>
          <w:szCs w:val="22"/>
        </w:rPr>
      </w:pPr>
      <w:r w:rsidRPr="005006D1">
        <w:t>Scoring 1</w:t>
      </w:r>
      <w:r w:rsidR="009049DF" w:rsidRPr="005006D1">
        <w:t>.</w:t>
      </w:r>
      <w:r w:rsidRPr="005006D1">
        <w:t>01</w:t>
      </w:r>
      <w:r w:rsidR="009049DF" w:rsidRPr="005006D1">
        <w:rPr>
          <w:sz w:val="22"/>
          <w:szCs w:val="22"/>
        </w:rPr>
        <w:t xml:space="preserve"> – </w:t>
      </w:r>
      <w:r w:rsidR="0086070D">
        <w:rPr>
          <w:sz w:val="22"/>
          <w:szCs w:val="22"/>
        </w:rPr>
        <w:t>a Crossroads</w:t>
      </w:r>
    </w:p>
    <w:p w14:paraId="6005394F" w14:textId="022F128D" w:rsidR="00742F18" w:rsidRDefault="0086070D" w:rsidP="0086070D">
      <w:r>
        <w:t xml:space="preserve">I trust you all know that Compass has </w:t>
      </w:r>
      <w:r w:rsidR="004C04CB">
        <w:t xml:space="preserve">been </w:t>
      </w:r>
      <w:r>
        <w:t>evolv</w:t>
      </w:r>
      <w:r w:rsidR="004C04CB">
        <w:t>ing for over 45 years as the life’s work of Bob Fearn, a Kiwi who has lived in Seattle since the turn of the century. Bob is one of the game’s best-kept secrets</w:t>
      </w:r>
      <w:r w:rsidR="00742F18">
        <w:t xml:space="preserve"> and possibly knows more of</w:t>
      </w:r>
      <w:r w:rsidR="004C04CB">
        <w:t xml:space="preserve"> what’s happening in the game </w:t>
      </w:r>
      <w:r w:rsidR="00742F18">
        <w:t xml:space="preserve">than anyone else. He must have written literally millions of lines of code for the pure love of a game he hadn’t actually played in quarter of a century. </w:t>
      </w:r>
      <w:r w:rsidR="00A86BA1">
        <w:t xml:space="preserve">Bob and Marie had two-three months in NZ recently and I got to play a game with him at Cambridge. </w:t>
      </w:r>
      <w:r w:rsidR="00742F18">
        <w:t xml:space="preserve">It was astounding to hear him comment that </w:t>
      </w:r>
      <w:r w:rsidR="00A86BA1">
        <w:t xml:space="preserve">it </w:t>
      </w:r>
      <w:r w:rsidR="00742F18">
        <w:t xml:space="preserve">was the first time he’d had to physically use a </w:t>
      </w:r>
      <w:proofErr w:type="spellStart"/>
      <w:r w:rsidR="00A86BA1">
        <w:t>B</w:t>
      </w:r>
      <w:r w:rsidR="00742F18">
        <w:t>ridgemate</w:t>
      </w:r>
      <w:proofErr w:type="spellEnd"/>
      <w:r w:rsidR="00742F18">
        <w:t xml:space="preserve"> when I made him sit South. </w:t>
      </w:r>
      <w:r w:rsidR="004C04CB">
        <w:t>We are very fortunate to have such a talented and generous person involved in the NZ bridge scene</w:t>
      </w:r>
    </w:p>
    <w:p w14:paraId="53DD4F56" w14:textId="7C913A26" w:rsidR="0086070D" w:rsidRPr="0086070D" w:rsidRDefault="0086070D" w:rsidP="0086070D">
      <w:r>
        <w:t>As will be widely known, big changes are upon us with Bob’s having re-written CompassV6 in a new language</w:t>
      </w:r>
      <w:r w:rsidR="00A86BA1">
        <w:t xml:space="preserve"> </w:t>
      </w:r>
      <w:r w:rsidR="00D55832">
        <w:t xml:space="preserve">- </w:t>
      </w:r>
      <w:r w:rsidR="00A86BA1">
        <w:t>Visual Basic .NET</w:t>
      </w:r>
      <w:r>
        <w:t xml:space="preserve">. </w:t>
      </w:r>
      <w:r w:rsidR="00A86BA1">
        <w:t>This is an awkward time to be introducing you to something that may be history within the next year</w:t>
      </w:r>
      <w:r w:rsidR="00D55832">
        <w:t xml:space="preserve"> as VB.Net gets rolled out to all clubs. </w:t>
      </w:r>
      <w:r w:rsidR="00A86BA1">
        <w:t xml:space="preserve">We’ll be seeing how </w:t>
      </w:r>
      <w:r w:rsidR="00D55832">
        <w:t xml:space="preserve">similar </w:t>
      </w:r>
      <w:r w:rsidR="00A86BA1">
        <w:t>much of today’s content will look in the new screens</w:t>
      </w:r>
    </w:p>
    <w:p w14:paraId="127A7057" w14:textId="77777777" w:rsidR="0086070D" w:rsidRPr="005006D1" w:rsidRDefault="0086070D" w:rsidP="0086070D">
      <w:pPr>
        <w:pStyle w:val="Heading3"/>
        <w:rPr>
          <w:sz w:val="22"/>
          <w:szCs w:val="22"/>
        </w:rPr>
      </w:pPr>
      <w:r w:rsidRPr="005006D1">
        <w:t>Scoring 1.01</w:t>
      </w:r>
      <w:r w:rsidRPr="005006D1">
        <w:rPr>
          <w:sz w:val="22"/>
          <w:szCs w:val="22"/>
        </w:rPr>
        <w:t xml:space="preserve"> – Room Set-Up</w:t>
      </w:r>
    </w:p>
    <w:p w14:paraId="74FE0F82" w14:textId="77777777" w:rsidR="000A3E6D" w:rsidRPr="005006D1" w:rsidRDefault="000A3E6D" w:rsidP="000A3E6D">
      <w:r w:rsidRPr="005006D1">
        <w:t>There are many factors to consider when setting up a session – best done in tandem with another person (director?) to make the best choice</w:t>
      </w:r>
    </w:p>
    <w:p w14:paraId="56418FEC" w14:textId="2B5CF7D6" w:rsidR="0049280F" w:rsidRPr="005006D1" w:rsidRDefault="00D55832">
      <w:r>
        <w:t>V</w:t>
      </w:r>
      <w:r w:rsidR="0049280F" w:rsidRPr="005006D1">
        <w:t xml:space="preserve">irtues of SAM vs Detailed Setup – toggle between </w:t>
      </w:r>
    </w:p>
    <w:p w14:paraId="642C158E" w14:textId="77777777" w:rsidR="000A3E6D" w:rsidRPr="005006D1" w:rsidRDefault="000A3E6D" w:rsidP="000A3E6D">
      <w:pPr>
        <w:pStyle w:val="ListParagraph"/>
        <w:numPr>
          <w:ilvl w:val="0"/>
          <w:numId w:val="1"/>
        </w:numPr>
      </w:pPr>
      <w:r w:rsidRPr="005006D1">
        <w:t>Three simple questions to answer to filter for “bomb-proof” movements</w:t>
      </w:r>
    </w:p>
    <w:p w14:paraId="6E370163" w14:textId="6E1F9BC3" w:rsidR="0049280F" w:rsidRPr="005006D1" w:rsidRDefault="0049280F" w:rsidP="0049280F">
      <w:pPr>
        <w:pStyle w:val="ListParagraph"/>
        <w:numPr>
          <w:ilvl w:val="0"/>
          <w:numId w:val="1"/>
        </w:numPr>
      </w:pPr>
      <w:r w:rsidRPr="005006D1">
        <w:t>Avoids pairs having to sit out more than once</w:t>
      </w:r>
    </w:p>
    <w:p w14:paraId="2ADCEAE7" w14:textId="0D7CFB71" w:rsidR="0049280F" w:rsidRPr="005006D1" w:rsidRDefault="0049280F" w:rsidP="0049280F">
      <w:pPr>
        <w:pStyle w:val="ListParagraph"/>
        <w:numPr>
          <w:ilvl w:val="0"/>
          <w:numId w:val="1"/>
        </w:numPr>
      </w:pPr>
      <w:r w:rsidRPr="005006D1">
        <w:t xml:space="preserve">Offers alternatives to movements </w:t>
      </w:r>
      <w:r w:rsidR="000A3E6D" w:rsidRPr="005006D1">
        <w:t xml:space="preserve">that </w:t>
      </w:r>
      <w:r w:rsidRPr="005006D1">
        <w:t>have pairs meeting more than once</w:t>
      </w:r>
      <w:r w:rsidR="005006D1" w:rsidRPr="005006D1">
        <w:t xml:space="preserve"> for a “Revenge Round”</w:t>
      </w:r>
    </w:p>
    <w:p w14:paraId="0EC0B05F" w14:textId="25F64085" w:rsidR="0049280F" w:rsidRPr="005006D1" w:rsidRDefault="0049280F" w:rsidP="0049280F">
      <w:pPr>
        <w:pStyle w:val="ListParagraph"/>
        <w:numPr>
          <w:ilvl w:val="0"/>
          <w:numId w:val="1"/>
        </w:numPr>
      </w:pPr>
      <w:r w:rsidRPr="005006D1">
        <w:t>Avoids need to truncate sessions</w:t>
      </w:r>
    </w:p>
    <w:p w14:paraId="1A06E2EB" w14:textId="77777777" w:rsidR="000A3E6D" w:rsidRPr="005006D1" w:rsidRDefault="005D3D41" w:rsidP="005D3D41">
      <w:pPr>
        <w:pStyle w:val="ListParagraph"/>
        <w:numPr>
          <w:ilvl w:val="0"/>
          <w:numId w:val="1"/>
        </w:numPr>
      </w:pPr>
      <w:r w:rsidRPr="005006D1">
        <w:t>Advises best position for Phantom and Stationary Pairs</w:t>
      </w:r>
    </w:p>
    <w:p w14:paraId="0EF8D6DD" w14:textId="21E4D006" w:rsidR="005D3D41" w:rsidRPr="005006D1" w:rsidRDefault="00B40A60" w:rsidP="005D3D41">
      <w:pPr>
        <w:pStyle w:val="ListParagraph"/>
        <w:numPr>
          <w:ilvl w:val="0"/>
          <w:numId w:val="1"/>
        </w:numPr>
      </w:pPr>
      <w:r>
        <w:t>On</w:t>
      </w:r>
      <w:r w:rsidR="005D3D41" w:rsidRPr="005006D1">
        <w:t xml:space="preserve">-screen summary and </w:t>
      </w:r>
      <w:r>
        <w:t xml:space="preserve">easy access to </w:t>
      </w:r>
      <w:r w:rsidR="005D3D41" w:rsidRPr="005006D1">
        <w:t>full documentation of room set-up</w:t>
      </w:r>
    </w:p>
    <w:p w14:paraId="6E7AB71C" w14:textId="185C0BB3" w:rsidR="005D3D41" w:rsidRDefault="005D3D41" w:rsidP="005D3D41">
      <w:r w:rsidRPr="005006D1">
        <w:t xml:space="preserve">All </w:t>
      </w:r>
      <w:r w:rsidR="000A3E6D" w:rsidRPr="005006D1">
        <w:t>that is needed</w:t>
      </w:r>
      <w:r w:rsidRPr="005006D1">
        <w:t xml:space="preserve"> is the ability to </w:t>
      </w:r>
      <w:r w:rsidR="000A3E6D" w:rsidRPr="005006D1">
        <w:rPr>
          <w:u w:val="single"/>
        </w:rPr>
        <w:t>read</w:t>
      </w:r>
      <w:r w:rsidRPr="005006D1">
        <w:t xml:space="preserve"> and follow instructions PLUS an awareness </w:t>
      </w:r>
      <w:r w:rsidR="000A3E6D" w:rsidRPr="005006D1">
        <w:t>of how these relate to players in stationary positions (Melanie). Safest to have MI’s sitting NS at T2-T5 unless otherwise specified for, say, a Howell</w:t>
      </w:r>
      <w:r w:rsidR="00C514B1">
        <w:t xml:space="preserve"> </w:t>
      </w:r>
      <w:r w:rsidR="00C514B1" w:rsidRPr="00C514B1">
        <w:t xml:space="preserve">but if required you can nominate </w:t>
      </w:r>
      <w:r w:rsidR="00C514B1" w:rsidRPr="00C514B1">
        <w:rPr>
          <w:i/>
          <w:iCs/>
        </w:rPr>
        <w:t>any</w:t>
      </w:r>
      <w:r w:rsidR="00C514B1" w:rsidRPr="00C514B1">
        <w:t xml:space="preserve"> pair as station</w:t>
      </w:r>
      <w:r w:rsidR="00C514B1">
        <w:t>a</w:t>
      </w:r>
      <w:r w:rsidR="00C514B1" w:rsidRPr="00C514B1">
        <w:t xml:space="preserve">ry </w:t>
      </w:r>
      <w:r w:rsidR="00C514B1">
        <w:t xml:space="preserve">in the Adjustments tab of </w:t>
      </w:r>
      <w:proofErr w:type="spellStart"/>
      <w:r w:rsidR="00C514B1">
        <w:t>Compassmate</w:t>
      </w:r>
      <w:proofErr w:type="spellEnd"/>
      <w:r w:rsidR="00C514B1">
        <w:t xml:space="preserve"> once all names are entered. I</w:t>
      </w:r>
      <w:r w:rsidR="00C514B1" w:rsidRPr="00C514B1">
        <w:t>nstructions will be printed on Personal Guide Cards</w:t>
      </w:r>
      <w:r w:rsidR="00C514B1">
        <w:t xml:space="preserve"> – example below</w:t>
      </w:r>
    </w:p>
    <w:p w14:paraId="330E89A3" w14:textId="7A58B25B" w:rsidR="00B40A60" w:rsidRPr="005006D1" w:rsidRDefault="0099191B" w:rsidP="005D3D41">
      <w:r>
        <w:t>Avoid</w:t>
      </w:r>
      <w:r w:rsidR="00B40A60">
        <w:t xml:space="preserve"> slow players sit</w:t>
      </w:r>
      <w:r>
        <w:t>ting</w:t>
      </w:r>
      <w:r w:rsidR="00B40A60">
        <w:t xml:space="preserve"> at a table that shares boards</w:t>
      </w:r>
    </w:p>
    <w:p w14:paraId="757E6C83" w14:textId="775A2595" w:rsidR="000A3E6D" w:rsidRPr="001A6712" w:rsidRDefault="000A3E6D" w:rsidP="005D3D41">
      <w:pPr>
        <w:rPr>
          <w:b/>
          <w:bCs/>
        </w:rPr>
      </w:pPr>
      <w:r w:rsidRPr="001A6712">
        <w:rPr>
          <w:b/>
          <w:bCs/>
        </w:rPr>
        <w:t xml:space="preserve">Don’t be scared </w:t>
      </w:r>
      <w:r w:rsidR="00ED4CFB">
        <w:rPr>
          <w:b/>
          <w:bCs/>
        </w:rPr>
        <w:t>of</w:t>
      </w:r>
      <w:r w:rsidRPr="001A6712">
        <w:rPr>
          <w:b/>
          <w:bCs/>
        </w:rPr>
        <w:t xml:space="preserve"> “funny </w:t>
      </w:r>
      <w:proofErr w:type="gramStart"/>
      <w:r w:rsidRPr="001A6712">
        <w:rPr>
          <w:b/>
          <w:bCs/>
        </w:rPr>
        <w:t>movements” ..</w:t>
      </w:r>
      <w:proofErr w:type="gramEnd"/>
      <w:r w:rsidRPr="001A6712">
        <w:rPr>
          <w:b/>
          <w:bCs/>
        </w:rPr>
        <w:t xml:space="preserve"> your players will get used to them and </w:t>
      </w:r>
      <w:r w:rsidR="009049DF" w:rsidRPr="001A6712">
        <w:rPr>
          <w:b/>
          <w:bCs/>
        </w:rPr>
        <w:t xml:space="preserve">even </w:t>
      </w:r>
      <w:r w:rsidR="0009292F" w:rsidRPr="001A6712">
        <w:rPr>
          <w:b/>
          <w:bCs/>
        </w:rPr>
        <w:t>come</w:t>
      </w:r>
      <w:r w:rsidR="009049DF" w:rsidRPr="001A6712">
        <w:rPr>
          <w:b/>
          <w:bCs/>
        </w:rPr>
        <w:t xml:space="preserve"> to prefer them </w:t>
      </w:r>
    </w:p>
    <w:p w14:paraId="3E811A0E" w14:textId="155425EF" w:rsidR="009049DF" w:rsidRDefault="009049DF" w:rsidP="005D3D41">
      <w:r w:rsidRPr="005006D1">
        <w:t>Demo SAM and Detailed Setup</w:t>
      </w:r>
    </w:p>
    <w:p w14:paraId="2950524E" w14:textId="471D8E70" w:rsidR="00C514B1" w:rsidRDefault="000F48B1" w:rsidP="005D3D41">
      <w:r>
        <w:t xml:space="preserve">Advise all clubs will be migrating to </w:t>
      </w:r>
      <w:proofErr w:type="spellStart"/>
      <w:r>
        <w:t>Compass.VBNet</w:t>
      </w:r>
      <w:proofErr w:type="spellEnd"/>
      <w:r>
        <w:t xml:space="preserve"> sooner or later. Give a quick tour of SAM – no difference</w:t>
      </w:r>
    </w:p>
    <w:p w14:paraId="23444F30" w14:textId="77A9D5B1" w:rsidR="00C514B1" w:rsidRDefault="00C514B1" w:rsidP="005D3D41">
      <w:r>
        <w:t>A Personal Guide Card with supplementary stationary pair</w:t>
      </w:r>
    </w:p>
    <w:p w14:paraId="7EF4F7F8" w14:textId="281464E1" w:rsidR="00C514B1" w:rsidRPr="005006D1" w:rsidRDefault="00C514B1" w:rsidP="005D3D41">
      <w:r w:rsidRPr="00C514B1">
        <w:rPr>
          <w:noProof/>
        </w:rPr>
        <w:drawing>
          <wp:inline distT="0" distB="0" distL="0" distR="0" wp14:anchorId="316EDF6F" wp14:editId="04358DEF">
            <wp:extent cx="6543675" cy="2524685"/>
            <wp:effectExtent l="0" t="0" r="0" b="9525"/>
            <wp:docPr id="1444695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957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1174" cy="253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31B9" w14:textId="3DF528B5" w:rsidR="009049DF" w:rsidRPr="005006D1" w:rsidRDefault="005006D1" w:rsidP="009049DF">
      <w:pPr>
        <w:pStyle w:val="Heading3"/>
        <w:rPr>
          <w:sz w:val="22"/>
          <w:szCs w:val="22"/>
        </w:rPr>
      </w:pPr>
      <w:r w:rsidRPr="005006D1">
        <w:lastRenderedPageBreak/>
        <w:t>Scoring 1.01</w:t>
      </w:r>
      <w:r w:rsidRPr="005006D1">
        <w:rPr>
          <w:sz w:val="22"/>
          <w:szCs w:val="22"/>
        </w:rPr>
        <w:t xml:space="preserve"> </w:t>
      </w:r>
      <w:r w:rsidR="009049DF" w:rsidRPr="005006D1">
        <w:rPr>
          <w:sz w:val="22"/>
          <w:szCs w:val="22"/>
        </w:rPr>
        <w:t>– Architecture</w:t>
      </w:r>
    </w:p>
    <w:p w14:paraId="29535567" w14:textId="671257FE" w:rsidR="009049DF" w:rsidRDefault="009C3F05" w:rsidP="009049DF">
      <w:r>
        <w:t>As th</w:t>
      </w:r>
      <w:r w:rsidR="00D55832">
        <w:t>is</w:t>
      </w:r>
      <w:r>
        <w:t xml:space="preserve"> venue uses</w:t>
      </w:r>
      <w:r w:rsidR="009049DF" w:rsidRPr="005006D1">
        <w:t xml:space="preserve"> </w:t>
      </w:r>
      <w:proofErr w:type="spellStart"/>
      <w:r w:rsidR="009049DF" w:rsidRPr="005006D1">
        <w:t>Bridgemates</w:t>
      </w:r>
      <w:proofErr w:type="spellEnd"/>
      <w:r w:rsidR="009049DF" w:rsidRPr="005006D1">
        <w:t xml:space="preserve"> </w:t>
      </w:r>
      <w:r>
        <w:t>what follows will be from that perspective although - o</w:t>
      </w:r>
      <w:r w:rsidRPr="005006D1">
        <w:t>f the 45 Compass clubs listed on mycompasss</w:t>
      </w:r>
      <w:r>
        <w:t>.com</w:t>
      </w:r>
      <w:r w:rsidRPr="005006D1">
        <w:t xml:space="preserve"> &gt; Compass &gt; Clubs, 19 use BM</w:t>
      </w:r>
      <w:r>
        <w:t xml:space="preserve"> and</w:t>
      </w:r>
      <w:r w:rsidRPr="005006D1">
        <w:t xml:space="preserve"> 2</w:t>
      </w:r>
      <w:r>
        <w:t>6 are now using</w:t>
      </w:r>
      <w:r w:rsidRPr="005006D1">
        <w:t xml:space="preserve"> </w:t>
      </w:r>
      <w:proofErr w:type="spellStart"/>
      <w:r w:rsidRPr="005006D1">
        <w:t>B</w:t>
      </w:r>
      <w:r>
        <w:t>ridgePal</w:t>
      </w:r>
      <w:proofErr w:type="spellEnd"/>
      <w:r>
        <w:t>. Owing to their lack of support at every level Bob is ditching</w:t>
      </w:r>
      <w:r w:rsidR="009049DF" w:rsidRPr="005006D1">
        <w:t xml:space="preserve"> </w:t>
      </w:r>
      <w:proofErr w:type="spellStart"/>
      <w:r w:rsidR="009049DF" w:rsidRPr="005006D1">
        <w:t>BridgeTab</w:t>
      </w:r>
      <w:proofErr w:type="spellEnd"/>
    </w:p>
    <w:p w14:paraId="55FB2398" w14:textId="31857EA4" w:rsidR="000A77E6" w:rsidRDefault="00C769A9" w:rsidP="00F955A7">
      <w:r>
        <w:t>There are three elements to an electronic scoring system: one is the hardware</w:t>
      </w:r>
      <w:r w:rsidR="000A77E6">
        <w:t xml:space="preserve"> – server and Table Top Units (TTU’s)</w:t>
      </w:r>
      <w:r>
        <w:t xml:space="preserve">, another is the software that collates the data, and the third is the interface between them – </w:t>
      </w:r>
      <w:proofErr w:type="spellStart"/>
      <w:r w:rsidR="00F955A7" w:rsidRPr="005006D1">
        <w:t>Compassmate</w:t>
      </w:r>
      <w:proofErr w:type="spellEnd"/>
      <w:r w:rsidR="007829B4">
        <w:t xml:space="preserve"> (a conflation of Compass and </w:t>
      </w:r>
      <w:proofErr w:type="spellStart"/>
      <w:r w:rsidR="007829B4">
        <w:t>Bridgemate</w:t>
      </w:r>
      <w:proofErr w:type="spellEnd"/>
      <w:r w:rsidR="007829B4">
        <w:t>)</w:t>
      </w:r>
      <w:r>
        <w:t xml:space="preserve">. </w:t>
      </w:r>
      <w:r w:rsidR="007829B4">
        <w:t xml:space="preserve">When </w:t>
      </w:r>
      <w:proofErr w:type="spellStart"/>
      <w:r>
        <w:t>Compassmate</w:t>
      </w:r>
      <w:proofErr w:type="spellEnd"/>
      <w:r w:rsidR="007829B4">
        <w:t xml:space="preserve"> is first opened it loads a Plan of Attack – a matrix that specifies which NS meets which EW at which table with which boards for every round. This can – and </w:t>
      </w:r>
      <w:r w:rsidR="007829B4">
        <w:rPr>
          <w:i/>
          <w:iCs/>
        </w:rPr>
        <w:t>should</w:t>
      </w:r>
      <w:r w:rsidR="007829B4">
        <w:t xml:space="preserve"> – be eyeballed the first time you see it. It’s what’s going to happen and if anything looks fishy then you need to back off right there and then.</w:t>
      </w:r>
      <w:r w:rsidR="000A77E6">
        <w:t xml:space="preserve"> </w:t>
      </w:r>
      <w:proofErr w:type="spellStart"/>
      <w:r w:rsidR="000A77E6">
        <w:t>Compassmate</w:t>
      </w:r>
      <w:proofErr w:type="spellEnd"/>
      <w:r w:rsidR="000A77E6">
        <w:t xml:space="preserve"> </w:t>
      </w:r>
      <w:r w:rsidR="000A77E6" w:rsidRPr="005006D1">
        <w:t xml:space="preserve">reads the BWS file – a Microsoft Access Database which </w:t>
      </w:r>
      <w:r w:rsidR="000A77E6">
        <w:t xml:space="preserve">builds as it </w:t>
      </w:r>
      <w:r w:rsidR="000A77E6" w:rsidRPr="005006D1">
        <w:t xml:space="preserve">records the results </w:t>
      </w:r>
      <w:r w:rsidR="000A77E6">
        <w:t xml:space="preserve">from the server as </w:t>
      </w:r>
      <w:r w:rsidR="005457A8">
        <w:t>they are transmitted</w:t>
      </w:r>
      <w:r w:rsidR="000A77E6" w:rsidRPr="005006D1">
        <w:t xml:space="preserve"> from the devices</w:t>
      </w:r>
      <w:r w:rsidR="000A77E6">
        <w:t xml:space="preserve"> </w:t>
      </w:r>
    </w:p>
    <w:p w14:paraId="651CC47C" w14:textId="154596F9" w:rsidR="00F955A7" w:rsidRPr="005006D1" w:rsidRDefault="000A77E6" w:rsidP="00F955A7">
      <w:r>
        <w:t>Once the server is started it will keep filling in this matrix quite happily all by itself. You can back right out of Compass and even reboot the computer – the server will continue to gather data from the TTU’s</w:t>
      </w:r>
      <w:r w:rsidR="005457A8">
        <w:t xml:space="preserve"> – under battery power if necessary (you should check the battery levels in BCS occasionally)</w:t>
      </w:r>
      <w:r>
        <w:t>. When you come back in via View Session Results Compass will automatically open the active session. Note the warning – “Do You Really Want to Exit Compass”</w:t>
      </w:r>
      <w:r w:rsidR="00F955A7" w:rsidRPr="005006D1">
        <w:t xml:space="preserve"> </w:t>
      </w:r>
      <w:r>
        <w:t xml:space="preserve">if you try to </w:t>
      </w:r>
      <w:r w:rsidR="001A6712">
        <w:t>close</w:t>
      </w:r>
      <w:r>
        <w:t xml:space="preserve"> a session while the server is still running – an excellent way to alert you to this situation</w:t>
      </w:r>
      <w:r w:rsidR="005457A8">
        <w:t xml:space="preserve"> which can happen in the “normal” course of events</w:t>
      </w:r>
      <w:proofErr w:type="gramStart"/>
      <w:r w:rsidR="005457A8">
        <w:t xml:space="preserve"> ..</w:t>
      </w:r>
      <w:proofErr w:type="gramEnd"/>
      <w:r w:rsidR="005457A8">
        <w:t xml:space="preserve"> the server is still </w:t>
      </w:r>
      <w:r w:rsidR="001A6712">
        <w:t>expecting</w:t>
      </w:r>
      <w:r w:rsidR="005457A8">
        <w:t xml:space="preserve"> a result/s to come in</w:t>
      </w:r>
      <w:r w:rsidR="001A6712">
        <w:t xml:space="preserve"> (slow table – or did not record a DNP on the last board)</w:t>
      </w:r>
      <w:r>
        <w:t xml:space="preserve">. Upon </w:t>
      </w:r>
      <w:r w:rsidRPr="001A6712">
        <w:rPr>
          <w:b/>
          <w:bCs/>
        </w:rPr>
        <w:t xml:space="preserve">Open/Return to </w:t>
      </w:r>
      <w:proofErr w:type="spellStart"/>
      <w:r w:rsidRPr="001A6712">
        <w:rPr>
          <w:b/>
          <w:bCs/>
        </w:rPr>
        <w:t>Compassmate</w:t>
      </w:r>
      <w:proofErr w:type="spellEnd"/>
      <w:r>
        <w:t xml:space="preserve"> the </w:t>
      </w:r>
      <w:r w:rsidR="005457A8" w:rsidRPr="005006D1">
        <w:t xml:space="preserve">Scores Entry Status panel </w:t>
      </w:r>
      <w:r>
        <w:t xml:space="preserve">will populate with any data gathered while you’ve been away. </w:t>
      </w:r>
      <w:r w:rsidR="005457A8">
        <w:t>Only expected data still to be received will show by default though it is possible to display all data in the matrix</w:t>
      </w:r>
    </w:p>
    <w:p w14:paraId="4E4B8EAE" w14:textId="34D3E660" w:rsidR="003226C5" w:rsidRDefault="00571FA3" w:rsidP="009049DF">
      <w:r w:rsidRPr="005006D1">
        <w:t xml:space="preserve">Think of </w:t>
      </w:r>
      <w:proofErr w:type="spellStart"/>
      <w:r w:rsidRPr="005006D1">
        <w:t>Compassmate</w:t>
      </w:r>
      <w:proofErr w:type="spellEnd"/>
      <w:r w:rsidRPr="005006D1">
        <w:t xml:space="preserve"> as </w:t>
      </w:r>
      <w:r w:rsidR="00486DD9" w:rsidRPr="005006D1">
        <w:t>a</w:t>
      </w:r>
      <w:r w:rsidR="00E61DDE">
        <w:t>n</w:t>
      </w:r>
      <w:r w:rsidR="00486DD9" w:rsidRPr="005006D1">
        <w:t xml:space="preserve"> island</w:t>
      </w:r>
      <w:r w:rsidR="00C769A9">
        <w:t xml:space="preserve"> upon which there is a </w:t>
      </w:r>
      <w:r w:rsidR="001A6712">
        <w:t>t</w:t>
      </w:r>
      <w:r w:rsidR="00C769A9">
        <w:t xml:space="preserve">rove of </w:t>
      </w:r>
      <w:r w:rsidR="000F48B1">
        <w:t>data</w:t>
      </w:r>
      <w:r w:rsidR="00C769A9">
        <w:t xml:space="preserve">. There is </w:t>
      </w:r>
      <w:r w:rsidR="00486DD9" w:rsidRPr="005006D1">
        <w:t xml:space="preserve">a drawbridge </w:t>
      </w:r>
      <w:r w:rsidR="0086070D">
        <w:t>connecting this island (</w:t>
      </w:r>
      <w:proofErr w:type="spellStart"/>
      <w:r w:rsidR="0086070D">
        <w:t>Compassmate</w:t>
      </w:r>
      <w:proofErr w:type="spellEnd"/>
      <w:r w:rsidR="0086070D">
        <w:t xml:space="preserve">) to </w:t>
      </w:r>
      <w:r w:rsidR="00486DD9" w:rsidRPr="005006D1">
        <w:t xml:space="preserve">Compass (the mainland). Lower the drawbridge with </w:t>
      </w:r>
      <w:r w:rsidR="00486DD9" w:rsidRPr="0086070D">
        <w:rPr>
          <w:b/>
          <w:bCs/>
        </w:rPr>
        <w:t xml:space="preserve">Open/Return to </w:t>
      </w:r>
      <w:proofErr w:type="spellStart"/>
      <w:r w:rsidR="00486DD9" w:rsidRPr="0086070D">
        <w:rPr>
          <w:b/>
          <w:bCs/>
        </w:rPr>
        <w:t>Compassmate</w:t>
      </w:r>
      <w:proofErr w:type="spellEnd"/>
      <w:r w:rsidR="00486DD9" w:rsidRPr="005006D1">
        <w:t xml:space="preserve"> from the </w:t>
      </w:r>
      <w:r w:rsidR="00486DD9" w:rsidRPr="0086070D">
        <w:rPr>
          <w:b/>
          <w:bCs/>
        </w:rPr>
        <w:t>Results</w:t>
      </w:r>
      <w:r w:rsidR="00486DD9" w:rsidRPr="005006D1">
        <w:t xml:space="preserve"> screen; raise the drawbridge </w:t>
      </w:r>
      <w:r w:rsidR="0086070D">
        <w:t>with</w:t>
      </w:r>
      <w:r w:rsidR="00486DD9" w:rsidRPr="005006D1">
        <w:t xml:space="preserve"> </w:t>
      </w:r>
      <w:r w:rsidR="00486DD9" w:rsidRPr="0086070D">
        <w:rPr>
          <w:b/>
          <w:bCs/>
        </w:rPr>
        <w:t xml:space="preserve">View </w:t>
      </w:r>
      <w:r w:rsidR="0099191B" w:rsidRPr="0086070D">
        <w:rPr>
          <w:b/>
          <w:bCs/>
        </w:rPr>
        <w:t xml:space="preserve">This Sessions </w:t>
      </w:r>
      <w:r w:rsidR="00486DD9" w:rsidRPr="0086070D">
        <w:rPr>
          <w:b/>
          <w:bCs/>
        </w:rPr>
        <w:t>Results</w:t>
      </w:r>
      <w:r w:rsidR="00486DD9" w:rsidRPr="005006D1">
        <w:t xml:space="preserve"> from the </w:t>
      </w:r>
      <w:proofErr w:type="spellStart"/>
      <w:r w:rsidR="00486DD9" w:rsidRPr="0086070D">
        <w:rPr>
          <w:b/>
          <w:bCs/>
        </w:rPr>
        <w:t>Compassmate</w:t>
      </w:r>
      <w:proofErr w:type="spellEnd"/>
      <w:r w:rsidR="00486DD9" w:rsidRPr="0086070D">
        <w:rPr>
          <w:b/>
          <w:bCs/>
        </w:rPr>
        <w:t xml:space="preserve"> </w:t>
      </w:r>
      <w:r w:rsidR="00486DD9" w:rsidRPr="005006D1">
        <w:t>screen</w:t>
      </w:r>
      <w:r w:rsidR="00F955A7">
        <w:t xml:space="preserve">. </w:t>
      </w:r>
      <w:r w:rsidR="00F955A7" w:rsidRPr="005006D1">
        <w:t xml:space="preserve">Compass imports results </w:t>
      </w:r>
      <w:r w:rsidR="00F955A7">
        <w:t xml:space="preserve">from </w:t>
      </w:r>
      <w:proofErr w:type="spellStart"/>
      <w:r w:rsidR="00F955A7">
        <w:t>Compassmate</w:t>
      </w:r>
      <w:proofErr w:type="spellEnd"/>
      <w:r w:rsidR="00F955A7">
        <w:t xml:space="preserve"> </w:t>
      </w:r>
      <w:r w:rsidR="0086070D">
        <w:t xml:space="preserve">only </w:t>
      </w:r>
      <w:r w:rsidR="00F955A7" w:rsidRPr="005006D1">
        <w:t>wh</w:t>
      </w:r>
      <w:r w:rsidR="00F955A7">
        <w:t>ile</w:t>
      </w:r>
      <w:r w:rsidR="00F955A7" w:rsidRPr="005006D1">
        <w:t xml:space="preserve"> the drawbridge is lowered</w:t>
      </w:r>
      <w:r w:rsidR="00A44A5A">
        <w:t xml:space="preserve"> and Read Scores is ticked. NB – screen jumping around can be stopped once all names are in by unticking Read Names</w:t>
      </w:r>
    </w:p>
    <w:p w14:paraId="06F6CC2F" w14:textId="71FE96EA" w:rsidR="003226C5" w:rsidRDefault="003226C5" w:rsidP="009049DF">
      <w:r w:rsidRPr="005006D1">
        <w:t>Demo flipping between the two</w:t>
      </w:r>
    </w:p>
    <w:p w14:paraId="1B340473" w14:textId="6628CCB4" w:rsidR="000F48B1" w:rsidRDefault="000F48B1" w:rsidP="009049DF">
      <w:r>
        <w:t>Demo in VB.Net – same thing</w:t>
      </w:r>
    </w:p>
    <w:p w14:paraId="56FA699F" w14:textId="77777777" w:rsidR="006C050A" w:rsidRPr="005006D1" w:rsidRDefault="006C050A" w:rsidP="006C050A">
      <w:r>
        <w:t xml:space="preserve">Kevin Turner’s schematic </w:t>
      </w:r>
      <w:hyperlink r:id="rId6" w:history="1">
        <w:r w:rsidRPr="006C050A">
          <w:rPr>
            <w:rStyle w:val="Hyperlink"/>
          </w:rPr>
          <w:t>System Architecture.pdf</w:t>
        </w:r>
      </w:hyperlink>
      <w:r>
        <w:t xml:space="preserve"> in </w:t>
      </w:r>
      <w:proofErr w:type="spellStart"/>
      <w:r>
        <w:t>Compassmate</w:t>
      </w:r>
      <w:proofErr w:type="spellEnd"/>
      <w:r>
        <w:t>/Shared Documentation</w:t>
      </w:r>
    </w:p>
    <w:p w14:paraId="1F6A1968" w14:textId="77777777" w:rsidR="005006D1" w:rsidRPr="005006D1" w:rsidRDefault="005006D1" w:rsidP="005006D1">
      <w:pPr>
        <w:pStyle w:val="Heading3"/>
        <w:rPr>
          <w:sz w:val="22"/>
          <w:szCs w:val="22"/>
        </w:rPr>
      </w:pPr>
      <w:r w:rsidRPr="005006D1">
        <w:t>Scoring 1.01</w:t>
      </w:r>
      <w:r w:rsidRPr="005006D1">
        <w:rPr>
          <w:sz w:val="22"/>
          <w:szCs w:val="22"/>
        </w:rPr>
        <w:t xml:space="preserve"> – </w:t>
      </w:r>
      <w:r>
        <w:rPr>
          <w:sz w:val="22"/>
          <w:szCs w:val="22"/>
        </w:rPr>
        <w:t>Basic Proced</w:t>
      </w:r>
      <w:r w:rsidRPr="005006D1">
        <w:rPr>
          <w:sz w:val="22"/>
          <w:szCs w:val="22"/>
        </w:rPr>
        <w:t>ure</w:t>
      </w:r>
    </w:p>
    <w:p w14:paraId="5319FBBA" w14:textId="6AB19B82" w:rsidR="00F955A7" w:rsidRDefault="003226C5" w:rsidP="009049DF">
      <w:r w:rsidRPr="005006D1">
        <w:t>So</w:t>
      </w:r>
      <w:proofErr w:type="gramStart"/>
      <w:r w:rsidRPr="005006D1">
        <w:t xml:space="preserve"> ..</w:t>
      </w:r>
      <w:proofErr w:type="gramEnd"/>
      <w:r w:rsidRPr="005006D1">
        <w:t xml:space="preserve"> you’ve chosen the movement and </w:t>
      </w:r>
      <w:r w:rsidR="00F955A7">
        <w:t xml:space="preserve">find yourself in </w:t>
      </w:r>
      <w:proofErr w:type="spellStart"/>
      <w:r w:rsidR="00F955A7">
        <w:t>Compassmate</w:t>
      </w:r>
      <w:proofErr w:type="spellEnd"/>
      <w:r w:rsidR="00F955A7">
        <w:t xml:space="preserve">. Using </w:t>
      </w:r>
      <w:proofErr w:type="spellStart"/>
      <w:r w:rsidR="00F955A7">
        <w:t>Bridgemate</w:t>
      </w:r>
      <w:proofErr w:type="spellEnd"/>
      <w:r w:rsidR="00F955A7">
        <w:t xml:space="preserve"> you need to tick both Start Reading boxes - with </w:t>
      </w:r>
      <w:proofErr w:type="spellStart"/>
      <w:r w:rsidR="00F955A7">
        <w:t>BridgePal</w:t>
      </w:r>
      <w:proofErr w:type="spellEnd"/>
      <w:r w:rsidR="00F955A7">
        <w:t xml:space="preserve"> they’re ticked</w:t>
      </w:r>
      <w:r w:rsidR="00B40A60">
        <w:t xml:space="preserve"> already</w:t>
      </w:r>
      <w:r w:rsidR="00F955A7">
        <w:t>. Then Start Bridge Control</w:t>
      </w:r>
      <w:proofErr w:type="gramStart"/>
      <w:r w:rsidR="00E61508">
        <w:t xml:space="preserve"> ..</w:t>
      </w:r>
      <w:proofErr w:type="gramEnd"/>
      <w:r w:rsidR="00E61508">
        <w:t xml:space="preserve"> do NOT </w:t>
      </w:r>
      <w:r w:rsidR="0009292F">
        <w:t>click this</w:t>
      </w:r>
      <w:r w:rsidR="00E61508">
        <w:t xml:space="preserve"> </w:t>
      </w:r>
      <w:r w:rsidR="00B40A60">
        <w:t>when</w:t>
      </w:r>
      <w:r w:rsidR="00E61508">
        <w:t>ever it is green – means it is already going</w:t>
      </w:r>
      <w:r w:rsidR="007829B4">
        <w:t xml:space="preserve"> (???)</w:t>
      </w:r>
      <w:r w:rsidR="00E61508">
        <w:t xml:space="preserve"> Seek help</w:t>
      </w:r>
    </w:p>
    <w:p w14:paraId="46EF5598" w14:textId="7BAC2B7B" w:rsidR="00B40A60" w:rsidRDefault="00F955A7" w:rsidP="009049DF">
      <w:r>
        <w:t>After that</w:t>
      </w:r>
      <w:r w:rsidR="003226C5" w:rsidRPr="005006D1">
        <w:t xml:space="preserve"> when all runs normally there’s nothing to do until all results are in. </w:t>
      </w:r>
      <w:r w:rsidR="005006D1">
        <w:t>Often</w:t>
      </w:r>
      <w:r w:rsidR="005006D1" w:rsidRPr="005006D1">
        <w:t xml:space="preserve"> the Start Bridge Control button is red (stays green until all table-top units have idled out</w:t>
      </w:r>
      <w:r w:rsidR="00B40A60">
        <w:t xml:space="preserve">). </w:t>
      </w:r>
      <w:r w:rsidR="003226C5" w:rsidRPr="005006D1">
        <w:t xml:space="preserve">The Scores Entry Status panel in </w:t>
      </w:r>
      <w:proofErr w:type="spellStart"/>
      <w:r w:rsidR="003226C5" w:rsidRPr="005006D1">
        <w:t>Compassmate</w:t>
      </w:r>
      <w:proofErr w:type="spellEnd"/>
      <w:r w:rsidR="003226C5" w:rsidRPr="005006D1">
        <w:t xml:space="preserve"> </w:t>
      </w:r>
      <w:r w:rsidR="003F484E">
        <w:t>should be</w:t>
      </w:r>
      <w:r w:rsidR="003226C5" w:rsidRPr="005006D1">
        <w:t xml:space="preserve"> empty</w:t>
      </w:r>
      <w:r w:rsidR="00167FD0" w:rsidRPr="005006D1">
        <w:t xml:space="preserve">. </w:t>
      </w:r>
      <w:r w:rsidR="005006D1">
        <w:t xml:space="preserve">If </w:t>
      </w:r>
      <w:r w:rsidR="005006D1" w:rsidRPr="00F955A7">
        <w:rPr>
          <w:u w:val="single"/>
        </w:rPr>
        <w:t>anything</w:t>
      </w:r>
      <w:r w:rsidR="005006D1">
        <w:t xml:space="preserve"> is showing there then it’s still waiting for that result. Normally it’s a slow table but sometimes it may be that someone has forgotten to send i</w:t>
      </w:r>
      <w:r w:rsidR="00B40A60">
        <w:t>n t</w:t>
      </w:r>
      <w:r w:rsidR="005006D1">
        <w:t xml:space="preserve">heir last result and gone home. You have some detective work to do before </w:t>
      </w:r>
      <w:r w:rsidR="003F484E">
        <w:t xml:space="preserve">raising the drawbridge to view the </w:t>
      </w:r>
      <w:r w:rsidR="00B40A60">
        <w:t>session result in Compass</w:t>
      </w:r>
    </w:p>
    <w:p w14:paraId="00ED5462" w14:textId="0F18908E" w:rsidR="00167FD0" w:rsidRPr="005006D1" w:rsidRDefault="00167FD0" w:rsidP="009049DF">
      <w:r w:rsidRPr="005006D1">
        <w:rPr>
          <w:noProof/>
        </w:rPr>
        <w:drawing>
          <wp:inline distT="0" distB="0" distL="0" distR="0" wp14:anchorId="38784383" wp14:editId="78C4EE69">
            <wp:extent cx="3422286" cy="1333500"/>
            <wp:effectExtent l="0" t="0" r="6985" b="0"/>
            <wp:docPr id="816615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150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0572" cy="135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AE72" w14:textId="77777777" w:rsidR="001A6712" w:rsidRDefault="003F484E" w:rsidP="009049DF">
      <w:r>
        <w:t>Raising</w:t>
      </w:r>
      <w:r w:rsidR="00167FD0" w:rsidRPr="005006D1">
        <w:t xml:space="preserve"> the drawbridge</w:t>
      </w:r>
      <w:r w:rsidR="0099191B">
        <w:t xml:space="preserve"> (</w:t>
      </w:r>
      <w:r w:rsidR="0099191B" w:rsidRPr="005457A8">
        <w:rPr>
          <w:b/>
          <w:bCs/>
        </w:rPr>
        <w:t>View This Sessions Results</w:t>
      </w:r>
      <w:r w:rsidR="0099191B">
        <w:t>)</w:t>
      </w:r>
      <w:r>
        <w:t xml:space="preserve"> takes you back to the</w:t>
      </w:r>
      <w:r w:rsidR="00167FD0" w:rsidRPr="005006D1">
        <w:t xml:space="preserve"> Results </w:t>
      </w:r>
      <w:r>
        <w:t xml:space="preserve">screen. Think of this </w:t>
      </w:r>
      <w:r w:rsidR="000F48B1">
        <w:t xml:space="preserve">Results screen </w:t>
      </w:r>
      <w:r>
        <w:t>as a hub to which you must return after doing stuff like editing Names or Scores or producing Ladders.</w:t>
      </w:r>
      <w:r w:rsidR="000F48B1">
        <w:t xml:space="preserve"> Th</w:t>
      </w:r>
      <w:r w:rsidR="0086070D">
        <w:t xml:space="preserve">is </w:t>
      </w:r>
      <w:r w:rsidR="000F48B1">
        <w:t xml:space="preserve">is </w:t>
      </w:r>
      <w:r w:rsidR="000F48B1">
        <w:lastRenderedPageBreak/>
        <w:t>different in VB.Net where you can move between tabs.</w:t>
      </w:r>
      <w:r>
        <w:t xml:space="preserve"> It is the only path leading back to the sidebar menu</w:t>
      </w:r>
      <w:r w:rsidR="00F955A7">
        <w:t xml:space="preserve">. Every club should have detailed procedure on what needs doing at the end of a session. Cambridge’s </w:t>
      </w:r>
      <w:r w:rsidR="001A6712">
        <w:t xml:space="preserve">and </w:t>
      </w:r>
      <w:proofErr w:type="spellStart"/>
      <w:r w:rsidR="001A6712">
        <w:t>Te</w:t>
      </w:r>
      <w:proofErr w:type="spellEnd"/>
      <w:r w:rsidR="001A6712">
        <w:t xml:space="preserve"> Awamutu’s </w:t>
      </w:r>
      <w:r w:rsidR="00F955A7">
        <w:t>one</w:t>
      </w:r>
      <w:r w:rsidR="001A6712">
        <w:t>s – warts and all - are</w:t>
      </w:r>
      <w:r w:rsidR="0099191B">
        <w:t xml:space="preserve"> attached to</w:t>
      </w:r>
      <w:r w:rsidR="00F955A7">
        <w:t xml:space="preserve"> the article on </w:t>
      </w:r>
      <w:r w:rsidR="0099191B">
        <w:t xml:space="preserve">this topic on </w:t>
      </w:r>
      <w:r w:rsidR="00F955A7">
        <w:t xml:space="preserve">the WB site. </w:t>
      </w:r>
    </w:p>
    <w:p w14:paraId="6CA6C837" w14:textId="6F6D197C" w:rsidR="009049DF" w:rsidRDefault="00F955A7" w:rsidP="009049DF">
      <w:r>
        <w:t>In summary these things usually need doing:</w:t>
      </w:r>
    </w:p>
    <w:p w14:paraId="49373A7B" w14:textId="77383FBF" w:rsidR="00E61508" w:rsidRDefault="00E61508" w:rsidP="00F955A7">
      <w:pPr>
        <w:pStyle w:val="ListParagraph"/>
        <w:numPr>
          <w:ilvl w:val="0"/>
          <w:numId w:val="2"/>
        </w:numPr>
      </w:pPr>
      <w:r>
        <w:t xml:space="preserve">Check all pairs have played the expected number of boards – scan </w:t>
      </w:r>
      <w:r w:rsidR="001A6712">
        <w:t xml:space="preserve">results </w:t>
      </w:r>
      <w:r>
        <w:t>column or look for any TBA advice at the bottom of the screen</w:t>
      </w:r>
    </w:p>
    <w:p w14:paraId="35584852" w14:textId="42797982" w:rsidR="00F955A7" w:rsidRDefault="00F955A7" w:rsidP="00F955A7">
      <w:pPr>
        <w:pStyle w:val="ListParagraph"/>
        <w:numPr>
          <w:ilvl w:val="0"/>
          <w:numId w:val="2"/>
        </w:numPr>
      </w:pPr>
      <w:r>
        <w:t>Check neither Names nor Scores buttons are red – if they are then you need to take action</w:t>
      </w:r>
      <w:r w:rsidR="004062F0">
        <w:t>*</w:t>
      </w:r>
    </w:p>
    <w:p w14:paraId="5A26D21D" w14:textId="6B17961B" w:rsidR="004062F0" w:rsidRDefault="004062F0" w:rsidP="00F955A7">
      <w:pPr>
        <w:pStyle w:val="ListParagraph"/>
        <w:numPr>
          <w:ilvl w:val="0"/>
          <w:numId w:val="2"/>
        </w:numPr>
      </w:pPr>
      <w:r>
        <w:t>Handicaps are applied automatically if a List has been defined in the Calendar – there is an Option to change the Handicap List</w:t>
      </w:r>
    </w:p>
    <w:p w14:paraId="5E300A87" w14:textId="0D8F59DF" w:rsidR="004062F0" w:rsidRDefault="004062F0" w:rsidP="00F955A7">
      <w:pPr>
        <w:pStyle w:val="ListParagraph"/>
        <w:numPr>
          <w:ilvl w:val="0"/>
          <w:numId w:val="2"/>
        </w:numPr>
      </w:pPr>
      <w:r>
        <w:t>Print both Raw and Handicap results</w:t>
      </w:r>
      <w:proofErr w:type="gramStart"/>
      <w:r>
        <w:t xml:space="preserve"> ..</w:t>
      </w:r>
      <w:proofErr w:type="gramEnd"/>
      <w:r>
        <w:t xml:space="preserve"> if they’ll fit, both will appear on a single A4 when you print Raw</w:t>
      </w:r>
    </w:p>
    <w:p w14:paraId="58FDF725" w14:textId="6223DED4" w:rsidR="004062F0" w:rsidRDefault="004062F0" w:rsidP="00F955A7">
      <w:pPr>
        <w:pStyle w:val="ListParagraph"/>
        <w:numPr>
          <w:ilvl w:val="0"/>
          <w:numId w:val="2"/>
        </w:numPr>
      </w:pPr>
      <w:r>
        <w:t xml:space="preserve">Publish the results to your club’s website and check </w:t>
      </w:r>
      <w:r w:rsidR="00E61508">
        <w:t>website</w:t>
      </w:r>
      <w:proofErr w:type="gramStart"/>
      <w:r w:rsidR="00E61508">
        <w:t xml:space="preserve"> </w:t>
      </w:r>
      <w:r>
        <w:t>..</w:t>
      </w:r>
      <w:proofErr w:type="gramEnd"/>
      <w:r>
        <w:t xml:space="preserve"> got the correct hands?</w:t>
      </w:r>
    </w:p>
    <w:p w14:paraId="5E1F7B7C" w14:textId="3113E707" w:rsidR="004062F0" w:rsidRDefault="004062F0" w:rsidP="00F955A7">
      <w:pPr>
        <w:pStyle w:val="ListParagraph"/>
        <w:numPr>
          <w:ilvl w:val="0"/>
          <w:numId w:val="2"/>
        </w:numPr>
      </w:pPr>
      <w:r>
        <w:t>Update</w:t>
      </w:r>
      <w:r w:rsidR="001A6712">
        <w:t xml:space="preserve"> and post</w:t>
      </w:r>
      <w:r>
        <w:t xml:space="preserve"> the Competition Ladder</w:t>
      </w:r>
    </w:p>
    <w:p w14:paraId="0F865029" w14:textId="43FD81E5" w:rsidR="001A6712" w:rsidRDefault="001A6712" w:rsidP="00F955A7">
      <w:pPr>
        <w:pStyle w:val="ListParagraph"/>
        <w:numPr>
          <w:ilvl w:val="0"/>
          <w:numId w:val="2"/>
        </w:numPr>
      </w:pPr>
      <w:r>
        <w:t>Email results to players – if you wish</w:t>
      </w:r>
    </w:p>
    <w:p w14:paraId="1DDB2623" w14:textId="713286A3" w:rsidR="005D3D41" w:rsidRPr="005006D1" w:rsidRDefault="00E61508" w:rsidP="005D3D41">
      <w:pPr>
        <w:pStyle w:val="ListParagraph"/>
        <w:numPr>
          <w:ilvl w:val="0"/>
          <w:numId w:val="2"/>
        </w:numPr>
      </w:pPr>
      <w:r>
        <w:t>(Post to Compa$$ - first checking for correct Director)</w:t>
      </w:r>
    </w:p>
    <w:sectPr w:rsidR="005D3D41" w:rsidRPr="005006D1" w:rsidSect="00500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BAD"/>
    <w:multiLevelType w:val="hybridMultilevel"/>
    <w:tmpl w:val="3E06E4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B7DEA"/>
    <w:multiLevelType w:val="hybridMultilevel"/>
    <w:tmpl w:val="7CE831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1422">
    <w:abstractNumId w:val="1"/>
  </w:num>
  <w:num w:numId="2" w16cid:durableId="28535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F"/>
    <w:rsid w:val="00033FEA"/>
    <w:rsid w:val="0005403D"/>
    <w:rsid w:val="00087F2B"/>
    <w:rsid w:val="0009292F"/>
    <w:rsid w:val="000A3E6D"/>
    <w:rsid w:val="000A77E6"/>
    <w:rsid w:val="000D3101"/>
    <w:rsid w:val="000D499C"/>
    <w:rsid w:val="000F48B1"/>
    <w:rsid w:val="0015338A"/>
    <w:rsid w:val="00167FD0"/>
    <w:rsid w:val="001A6712"/>
    <w:rsid w:val="001C3239"/>
    <w:rsid w:val="002147C0"/>
    <w:rsid w:val="002C15EA"/>
    <w:rsid w:val="00313F90"/>
    <w:rsid w:val="0031623E"/>
    <w:rsid w:val="003226C5"/>
    <w:rsid w:val="003E152E"/>
    <w:rsid w:val="003E52DB"/>
    <w:rsid w:val="003F484E"/>
    <w:rsid w:val="004062F0"/>
    <w:rsid w:val="00441CF0"/>
    <w:rsid w:val="004778AB"/>
    <w:rsid w:val="00486DD9"/>
    <w:rsid w:val="004923E4"/>
    <w:rsid w:val="0049280F"/>
    <w:rsid w:val="004C04CB"/>
    <w:rsid w:val="004E25FB"/>
    <w:rsid w:val="004F6A1C"/>
    <w:rsid w:val="005006D1"/>
    <w:rsid w:val="005457A8"/>
    <w:rsid w:val="005536DE"/>
    <w:rsid w:val="00571FA3"/>
    <w:rsid w:val="0057277E"/>
    <w:rsid w:val="00590A01"/>
    <w:rsid w:val="005D3D41"/>
    <w:rsid w:val="005F7D8C"/>
    <w:rsid w:val="0060191B"/>
    <w:rsid w:val="006560D1"/>
    <w:rsid w:val="006C050A"/>
    <w:rsid w:val="00707037"/>
    <w:rsid w:val="00742F18"/>
    <w:rsid w:val="007829B4"/>
    <w:rsid w:val="00844109"/>
    <w:rsid w:val="0085530F"/>
    <w:rsid w:val="0086070D"/>
    <w:rsid w:val="0088361B"/>
    <w:rsid w:val="008B71CA"/>
    <w:rsid w:val="009049DF"/>
    <w:rsid w:val="0099191B"/>
    <w:rsid w:val="009B6E3B"/>
    <w:rsid w:val="009C3F05"/>
    <w:rsid w:val="00A15CFB"/>
    <w:rsid w:val="00A374A4"/>
    <w:rsid w:val="00A44A5A"/>
    <w:rsid w:val="00A755AD"/>
    <w:rsid w:val="00A802D6"/>
    <w:rsid w:val="00A86BA1"/>
    <w:rsid w:val="00AE7CEB"/>
    <w:rsid w:val="00B2155E"/>
    <w:rsid w:val="00B40A60"/>
    <w:rsid w:val="00BD0E40"/>
    <w:rsid w:val="00C26B93"/>
    <w:rsid w:val="00C514B1"/>
    <w:rsid w:val="00C54722"/>
    <w:rsid w:val="00C630EA"/>
    <w:rsid w:val="00C71AB7"/>
    <w:rsid w:val="00C769A9"/>
    <w:rsid w:val="00CB5E53"/>
    <w:rsid w:val="00CF6CC8"/>
    <w:rsid w:val="00D2674F"/>
    <w:rsid w:val="00D55832"/>
    <w:rsid w:val="00E61508"/>
    <w:rsid w:val="00E61DDE"/>
    <w:rsid w:val="00E67D85"/>
    <w:rsid w:val="00E85F35"/>
    <w:rsid w:val="00EA3F1C"/>
    <w:rsid w:val="00ED4CFB"/>
    <w:rsid w:val="00ED74D2"/>
    <w:rsid w:val="00F754EF"/>
    <w:rsid w:val="00F81BC0"/>
    <w:rsid w:val="00F955A7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C234"/>
  <w15:chartTrackingRefBased/>
  <w15:docId w15:val="{820DE8ED-2059-4B4F-BEA6-05C7193F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2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8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8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8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8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80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0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i/fco4h1qv0sthyeoc88f15/System-architecture.pdf?rlkey=igcpcfccd5gn3a10ewgj8g1w1&amp;st=pqnrwmdd&amp;dl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Neels</dc:creator>
  <cp:keywords/>
  <dc:description/>
  <cp:lastModifiedBy>Michael Neels</cp:lastModifiedBy>
  <cp:revision>9</cp:revision>
  <dcterms:created xsi:type="dcterms:W3CDTF">2025-05-26T20:55:00Z</dcterms:created>
  <dcterms:modified xsi:type="dcterms:W3CDTF">2025-06-08T23:42:00Z</dcterms:modified>
</cp:coreProperties>
</file>